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3EAA76E0" w:rsidR="00D10729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>Discussion</w:t>
      </w:r>
      <w:r w:rsidR="00130A91">
        <w:rPr>
          <w:rFonts w:ascii="Times New Roman" w:hAnsi="Times New Roman" w:cs="Times New Roman"/>
          <w:highlight w:val="yellow"/>
          <w:u w:val="single"/>
        </w:rPr>
        <w:t xml:space="preserve"> #</w:t>
      </w:r>
      <w:r w:rsidR="00C52BD2">
        <w:rPr>
          <w:rFonts w:ascii="Times New Roman" w:hAnsi="Times New Roman" w:cs="Times New Roman"/>
          <w:highlight w:val="yellow"/>
          <w:u w:val="single"/>
        </w:rPr>
        <w:t>5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130A91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C06876">
        <w:rPr>
          <w:rFonts w:ascii="Times New Roman" w:hAnsi="Times New Roman" w:cs="Times New Roman"/>
          <w:highlight w:val="yellow"/>
          <w:u w:val="single"/>
        </w:rPr>
        <w:t>26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20F72691" w14:textId="50AB82A1" w:rsidR="004A1B09" w:rsidRPr="004A1B09" w:rsidRDefault="004A1B09" w:rsidP="004A1B09">
      <w:pPr>
        <w:rPr>
          <w:rFonts w:ascii="Times New Roman" w:hAnsi="Times New Roman" w:cs="Times New Roman"/>
          <w:sz w:val="28"/>
          <w:szCs w:val="28"/>
        </w:rPr>
      </w:pPr>
      <w:r w:rsidRPr="004A1B09">
        <w:rPr>
          <w:rFonts w:ascii="Times New Roman" w:hAnsi="Times New Roman" w:cs="Times New Roman"/>
          <w:sz w:val="28"/>
          <w:szCs w:val="28"/>
        </w:rPr>
        <w:t>Please read article</w:t>
      </w:r>
      <w:r w:rsidR="007677E4">
        <w:rPr>
          <w:rFonts w:ascii="Times New Roman" w:hAnsi="Times New Roman" w:cs="Times New Roman"/>
          <w:sz w:val="28"/>
          <w:szCs w:val="28"/>
        </w:rPr>
        <w:t>s</w:t>
      </w:r>
      <w:r w:rsidRPr="004A1B09">
        <w:rPr>
          <w:rFonts w:ascii="Times New Roman" w:hAnsi="Times New Roman" w:cs="Times New Roman"/>
          <w:sz w:val="28"/>
          <w:szCs w:val="28"/>
        </w:rPr>
        <w:t xml:space="preserve"> linked below and then address the following question:. </w:t>
      </w:r>
    </w:p>
    <w:p w14:paraId="448F3974" w14:textId="77777777" w:rsidR="004A1B09" w:rsidRPr="004A1B09" w:rsidRDefault="004A1B09" w:rsidP="004A1B09">
      <w:pPr>
        <w:rPr>
          <w:rFonts w:ascii="Times New Roman" w:hAnsi="Times New Roman" w:cs="Times New Roman"/>
          <w:sz w:val="28"/>
          <w:szCs w:val="28"/>
        </w:rPr>
      </w:pPr>
    </w:p>
    <w:p w14:paraId="459BFA7F" w14:textId="77777777" w:rsidR="004A1B09" w:rsidRPr="004A1B09" w:rsidRDefault="004A1B09" w:rsidP="004A1B09">
      <w:pPr>
        <w:rPr>
          <w:rFonts w:ascii="Times New Roman" w:hAnsi="Times New Roman" w:cs="Times New Roman"/>
          <w:sz w:val="28"/>
          <w:szCs w:val="28"/>
        </w:rPr>
      </w:pPr>
      <w:r w:rsidRPr="004A1B09">
        <w:rPr>
          <w:rFonts w:ascii="Times New Roman" w:hAnsi="Times New Roman" w:cs="Times New Roman"/>
          <w:sz w:val="28"/>
          <w:szCs w:val="28"/>
        </w:rPr>
        <w:t>1. Since many of convicted inmates in Texas prisons are there for non-violent drug offenses, what alternatives are there? How well have Texas state jail felony prisons worked?</w:t>
      </w:r>
    </w:p>
    <w:p w14:paraId="4407927E" w14:textId="521EF475" w:rsidR="004A1B09" w:rsidRPr="004A1B09" w:rsidRDefault="004A1B09" w:rsidP="004A1B09">
      <w:pPr>
        <w:rPr>
          <w:rFonts w:ascii="Times New Roman" w:hAnsi="Times New Roman" w:cs="Times New Roman"/>
          <w:sz w:val="28"/>
          <w:szCs w:val="28"/>
        </w:rPr>
      </w:pPr>
    </w:p>
    <w:p w14:paraId="31E60838" w14:textId="0ACA1AAF" w:rsidR="00C06876" w:rsidRPr="00C06876" w:rsidRDefault="00C06876" w:rsidP="004A1B09">
      <w:pPr>
        <w:rPr>
          <w:rFonts w:ascii="Times New Roman" w:hAnsi="Times New Roman" w:cs="Times New Roman"/>
          <w:sz w:val="28"/>
          <w:szCs w:val="28"/>
        </w:rPr>
      </w:pPr>
    </w:p>
    <w:p w14:paraId="0866E218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13DC99A7" w14:textId="08560358" w:rsidR="008F1B6D" w:rsidRDefault="008F1B6D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B6D">
        <w:rPr>
          <w:rFonts w:ascii="Times New Roman" w:hAnsi="Times New Roman" w:cs="Times New Roman"/>
          <w:sz w:val="28"/>
          <w:szCs w:val="28"/>
          <w:highlight w:val="yellow"/>
        </w:rPr>
        <w:t xml:space="preserve">here </w:t>
      </w:r>
      <w:r w:rsidR="007677E4">
        <w:rPr>
          <w:rFonts w:ascii="Times New Roman" w:hAnsi="Times New Roman" w:cs="Times New Roman"/>
          <w:sz w:val="28"/>
          <w:szCs w:val="28"/>
          <w:highlight w:val="yellow"/>
        </w:rPr>
        <w:t>are</w:t>
      </w:r>
      <w:r w:rsidRPr="008F1B6D">
        <w:rPr>
          <w:rFonts w:ascii="Times New Roman" w:hAnsi="Times New Roman" w:cs="Times New Roman"/>
          <w:sz w:val="28"/>
          <w:szCs w:val="28"/>
          <w:highlight w:val="yellow"/>
        </w:rPr>
        <w:t xml:space="preserve"> the link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for article</w:t>
      </w:r>
      <w:r w:rsidR="007677E4">
        <w:rPr>
          <w:rFonts w:ascii="Times New Roman" w:hAnsi="Times New Roman" w:cs="Times New Roman"/>
          <w:sz w:val="28"/>
          <w:szCs w:val="28"/>
          <w:highlight w:val="yellow"/>
        </w:rPr>
        <w:t>s</w:t>
      </w:r>
      <w:r w:rsidRPr="008F1B6D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66CAF25A" w14:textId="77777777" w:rsidR="007677E4" w:rsidRDefault="007677E4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29BD8A" w14:textId="21C98EA6" w:rsidR="004A1B09" w:rsidRDefault="007677E4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Article1: </w:t>
      </w:r>
      <w:hyperlink r:id="rId4" w:history="1">
        <w:r w:rsidRPr="00EB329C">
          <w:rPr>
            <w:rStyle w:val="Hyperlink"/>
            <w:rFonts w:ascii="Times New Roman" w:hAnsi="Times New Roman" w:cs="Times New Roman"/>
            <w:sz w:val="28"/>
            <w:szCs w:val="28"/>
          </w:rPr>
          <w:t>https://www.dallasnews.com/opinion/editorials/2017/03/01/houston-decriminalizes-pot-let-s-hope-dallas-is-paying-attention/</w:t>
        </w:r>
      </w:hyperlink>
    </w:p>
    <w:p w14:paraId="0BFCD8DF" w14:textId="77777777" w:rsidR="007677E4" w:rsidRDefault="007677E4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329A60" w14:textId="666B8986" w:rsidR="004A1B09" w:rsidRDefault="007677E4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ED0209">
        <w:rPr>
          <w:rFonts w:ascii="Times New Roman" w:hAnsi="Times New Roman" w:cs="Times New Roman"/>
          <w:sz w:val="28"/>
          <w:szCs w:val="28"/>
        </w:rPr>
        <w:t>Article 2</w:t>
      </w:r>
      <w:r>
        <w:t xml:space="preserve">: </w:t>
      </w:r>
      <w:hyperlink r:id="rId5" w:history="1">
        <w:r w:rsidRPr="00EB329C">
          <w:rPr>
            <w:rStyle w:val="Hyperlink"/>
            <w:rFonts w:ascii="Times New Roman" w:hAnsi="Times New Roman" w:cs="Times New Roman"/>
            <w:sz w:val="28"/>
            <w:szCs w:val="28"/>
          </w:rPr>
          <w:t>https://www.texastribune.org/2018/07/26/texas-legalize-marijuana-2019-legislative-session/</w:t>
        </w:r>
      </w:hyperlink>
    </w:p>
    <w:p w14:paraId="36D51A7D" w14:textId="77777777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5626F6E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184C93B9" w14:textId="77777777" w:rsidR="002F4F0A" w:rsidRDefault="002F4F0A" w:rsidP="00F200A1">
      <w:pPr>
        <w:jc w:val="center"/>
        <w:rPr>
          <w:rFonts w:ascii="Times New Roman" w:hAnsi="Times New Roman" w:cs="Times New Roman"/>
          <w:highlight w:val="yellow"/>
        </w:rPr>
      </w:pPr>
    </w:p>
    <w:p w14:paraId="37DDC6A2" w14:textId="5802775B" w:rsidR="00F200A1" w:rsidRPr="00EF5B8E" w:rsidRDefault="00EF5B8E" w:rsidP="00ED0209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 w:rsidR="00ED0209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</w:t>
      </w:r>
      <w:r w:rsidR="002F4F0A" w:rsidRPr="00EC2D7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Word Count</w:t>
      </w:r>
      <w:r w:rsidR="00ED020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0209"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 w:rsidR="00ED0209">
        <w:rPr>
          <w:rFonts w:ascii="Times New Roman" w:hAnsi="Times New Roman" w:cs="Times New Roman"/>
          <w:sz w:val="28"/>
          <w:szCs w:val="28"/>
          <w:highlight w:val="yellow"/>
        </w:rPr>
        <w:t>a</w:t>
      </w:r>
      <w:r w:rsidR="00ED0209"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rticles </w:t>
      </w:r>
      <w:r w:rsidR="00ED0209"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="00ED0209"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11F8"/>
    <w:rsid w:val="002F4F0A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B14CA"/>
    <w:rsid w:val="006B26BF"/>
    <w:rsid w:val="00727718"/>
    <w:rsid w:val="007677E4"/>
    <w:rsid w:val="008F1B6D"/>
    <w:rsid w:val="0099089E"/>
    <w:rsid w:val="009A0317"/>
    <w:rsid w:val="00A36FAB"/>
    <w:rsid w:val="00BB3BEF"/>
    <w:rsid w:val="00C06876"/>
    <w:rsid w:val="00C52BD2"/>
    <w:rsid w:val="00C81F8D"/>
    <w:rsid w:val="00CF033E"/>
    <w:rsid w:val="00CF4429"/>
    <w:rsid w:val="00D10729"/>
    <w:rsid w:val="00DB2693"/>
    <w:rsid w:val="00DB467F"/>
    <w:rsid w:val="00EC2D7E"/>
    <w:rsid w:val="00ED0209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exastribune.org/2018/07/26/texas-legalize-marijuana-2019-legislative-session/" TargetMode="External"/><Relationship Id="rId4" Type="http://schemas.openxmlformats.org/officeDocument/2006/relationships/hyperlink" Target="https://www.dallasnews.com/opinion/editorials/2017/03/01/houston-decriminalizes-pot-let-s-hope-dallas-is-paying-atten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4</cp:revision>
  <dcterms:created xsi:type="dcterms:W3CDTF">2020-02-21T05:50:00Z</dcterms:created>
  <dcterms:modified xsi:type="dcterms:W3CDTF">2020-02-22T19:58:00Z</dcterms:modified>
</cp:coreProperties>
</file>